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E3" w:rsidRPr="00E83762" w:rsidRDefault="004378E3" w:rsidP="004378E3">
      <w:pPr>
        <w:pStyle w:val="1"/>
        <w:tabs>
          <w:tab w:val="left" w:pos="0"/>
        </w:tabs>
        <w:spacing w:before="0" w:after="0" w:line="360" w:lineRule="auto"/>
        <w:rPr>
          <w:rFonts w:ascii="宋体" w:hAnsi="宋体"/>
          <w:sz w:val="44"/>
        </w:rPr>
      </w:pPr>
      <w:r w:rsidRPr="00E83762">
        <w:rPr>
          <w:rFonts w:ascii="宋体" w:hAnsi="宋体" w:hint="eastAsia"/>
          <w:sz w:val="44"/>
        </w:rPr>
        <w:t>采</w:t>
      </w:r>
      <w:r w:rsidRPr="00E83762">
        <w:rPr>
          <w:rFonts w:ascii="宋体" w:hAnsi="宋体" w:hint="eastAsia"/>
          <w:sz w:val="44"/>
        </w:rPr>
        <w:t xml:space="preserve"> </w:t>
      </w:r>
      <w:r w:rsidRPr="00E83762">
        <w:rPr>
          <w:rFonts w:ascii="宋体" w:hAnsi="宋体" w:hint="eastAsia"/>
          <w:sz w:val="44"/>
        </w:rPr>
        <w:t>购</w:t>
      </w:r>
      <w:r w:rsidRPr="00E83762">
        <w:rPr>
          <w:rFonts w:ascii="宋体" w:hAnsi="宋体" w:hint="eastAsia"/>
          <w:sz w:val="44"/>
        </w:rPr>
        <w:t xml:space="preserve"> </w:t>
      </w:r>
      <w:r w:rsidRPr="00E83762">
        <w:rPr>
          <w:rFonts w:ascii="宋体" w:hAnsi="宋体" w:hint="eastAsia"/>
          <w:sz w:val="44"/>
        </w:rPr>
        <w:t>需</w:t>
      </w:r>
      <w:r w:rsidRPr="00E83762">
        <w:rPr>
          <w:rFonts w:ascii="宋体" w:hAnsi="宋体" w:hint="eastAsia"/>
          <w:sz w:val="44"/>
        </w:rPr>
        <w:t xml:space="preserve"> </w:t>
      </w:r>
      <w:r w:rsidRPr="00E83762">
        <w:rPr>
          <w:rFonts w:ascii="宋体" w:hAnsi="宋体" w:hint="eastAsia"/>
          <w:sz w:val="44"/>
        </w:rPr>
        <w:t>求</w:t>
      </w:r>
    </w:p>
    <w:p w:rsidR="004378E3" w:rsidRPr="00CE1D5C" w:rsidRDefault="004378E3" w:rsidP="004378E3">
      <w:pPr>
        <w:spacing w:line="360" w:lineRule="auto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  <w:szCs w:val="28"/>
        </w:rPr>
        <w:t>前注：</w:t>
      </w:r>
    </w:p>
    <w:p w:rsidR="004378E3" w:rsidRPr="00CE1D5C" w:rsidRDefault="004378E3" w:rsidP="004378E3">
      <w:pPr>
        <w:spacing w:line="360" w:lineRule="auto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  <w:szCs w:val="28"/>
        </w:rPr>
        <w:t>1、本采购需求中提出的服务方案仅为参考，如无明确限制，投标供应商可以进行优化，提供满足采购人实际需要的更优（或者性能实质上不低于的）服务方案，</w:t>
      </w:r>
      <w:r w:rsidRPr="00CE1D5C">
        <w:rPr>
          <w:rFonts w:ascii="宋体" w:hAnsi="宋体" w:hint="eastAsia"/>
          <w:sz w:val="24"/>
        </w:rPr>
        <w:t>且此方案须经评标委员会评审认可；</w:t>
      </w:r>
      <w:r w:rsidRPr="00CE1D5C">
        <w:rPr>
          <w:rFonts w:ascii="宋体" w:hAnsi="宋体" w:hint="eastAsia"/>
          <w:sz w:val="24"/>
        </w:rPr>
        <w:cr/>
      </w:r>
      <w:r w:rsidRPr="00CE1D5C">
        <w:rPr>
          <w:rFonts w:ascii="宋体" w:hAnsi="宋体" w:hint="eastAsia"/>
          <w:sz w:val="24"/>
          <w:szCs w:val="28"/>
        </w:rPr>
        <w:t>2、中标供应商必须确保整体通过采购人及有关主管部门验收,所发生的验收费用由中标供应商承担；投标供应商应自行勘察项目现场，如投标供应商因未及时勘察现场而导致的报价缺项漏</w:t>
      </w:r>
      <w:proofErr w:type="gramStart"/>
      <w:r w:rsidRPr="00CE1D5C">
        <w:rPr>
          <w:rFonts w:ascii="宋体" w:hAnsi="宋体" w:hint="eastAsia"/>
          <w:sz w:val="24"/>
          <w:szCs w:val="28"/>
        </w:rPr>
        <w:t>项废标</w:t>
      </w:r>
      <w:proofErr w:type="gramEnd"/>
      <w:r w:rsidRPr="00CE1D5C">
        <w:rPr>
          <w:rFonts w:ascii="宋体" w:hAnsi="宋体" w:hint="eastAsia"/>
          <w:sz w:val="24"/>
          <w:szCs w:val="28"/>
        </w:rPr>
        <w:t>、或中标后无法完工，投标供应商自行承担一切后果；</w:t>
      </w:r>
    </w:p>
    <w:p w:rsidR="004378E3" w:rsidRPr="00CE1D5C" w:rsidRDefault="004378E3" w:rsidP="004378E3">
      <w:pPr>
        <w:spacing w:line="360" w:lineRule="auto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</w:rPr>
        <w:t>3</w:t>
      </w:r>
      <w:r w:rsidRPr="00CE1D5C">
        <w:rPr>
          <w:rFonts w:ascii="宋体" w:hAnsi="宋体" w:hint="eastAsia"/>
          <w:sz w:val="24"/>
          <w:szCs w:val="28"/>
        </w:rPr>
        <w:t>、如对本招标文件有任何疑问或澄清要求，请按本招标文件中约定方式联系</w:t>
      </w:r>
      <w:r>
        <w:rPr>
          <w:rFonts w:ascii="宋体" w:hAnsi="宋体" w:hint="eastAsia"/>
          <w:sz w:val="24"/>
          <w:szCs w:val="28"/>
        </w:rPr>
        <w:t>采购人</w:t>
      </w:r>
      <w:r w:rsidRPr="00CE1D5C">
        <w:rPr>
          <w:rFonts w:ascii="宋体" w:hAnsi="宋体" w:hint="eastAsia"/>
          <w:sz w:val="24"/>
          <w:szCs w:val="28"/>
        </w:rPr>
        <w:t>，否则视同理解和接受，开标后</w:t>
      </w:r>
      <w:r>
        <w:rPr>
          <w:rFonts w:ascii="宋体" w:hAnsi="宋体" w:hint="eastAsia"/>
          <w:sz w:val="24"/>
          <w:szCs w:val="28"/>
        </w:rPr>
        <w:t>采购人</w:t>
      </w:r>
      <w:r w:rsidRPr="00CE1D5C">
        <w:rPr>
          <w:rFonts w:ascii="宋体" w:hAnsi="宋体" w:hint="eastAsia"/>
          <w:sz w:val="24"/>
          <w:szCs w:val="28"/>
        </w:rPr>
        <w:t>不再受理对招标文件条款提出的质疑。</w:t>
      </w:r>
    </w:p>
    <w:p w:rsidR="004378E3" w:rsidRDefault="004378E3" w:rsidP="004378E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1D5C">
        <w:rPr>
          <w:rFonts w:ascii="宋体" w:hAnsi="宋体" w:hint="eastAsia"/>
          <w:b/>
          <w:sz w:val="24"/>
        </w:rPr>
        <w:t>一、项目概况</w:t>
      </w:r>
    </w:p>
    <w:p w:rsidR="004378E3" w:rsidRPr="00704E54" w:rsidRDefault="004378E3" w:rsidP="004378E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现招一家符合条件的供应商，负责合</w:t>
      </w:r>
      <w:r w:rsidRPr="007022E8">
        <w:rPr>
          <w:rFonts w:ascii="宋体" w:hAnsi="宋体" w:hint="eastAsia"/>
          <w:sz w:val="24"/>
        </w:rPr>
        <w:t>手术室、ICU</w:t>
      </w:r>
      <w:proofErr w:type="gramStart"/>
      <w:r w:rsidRPr="007022E8">
        <w:rPr>
          <w:rFonts w:ascii="宋体" w:hAnsi="宋体" w:hint="eastAsia"/>
          <w:sz w:val="24"/>
        </w:rPr>
        <w:t>洁净设施</w:t>
      </w:r>
      <w:proofErr w:type="gramEnd"/>
      <w:r w:rsidRPr="007022E8">
        <w:rPr>
          <w:rFonts w:ascii="宋体" w:hAnsi="宋体" w:hint="eastAsia"/>
          <w:sz w:val="24"/>
        </w:rPr>
        <w:t>综合性能年检及病理科化学污染物检测</w:t>
      </w:r>
      <w:r>
        <w:rPr>
          <w:rFonts w:ascii="宋体" w:hAnsi="宋体" w:hint="eastAsia"/>
          <w:sz w:val="24"/>
        </w:rPr>
        <w:t>。</w:t>
      </w:r>
    </w:p>
    <w:p w:rsidR="004378E3" w:rsidRPr="00CE1D5C" w:rsidRDefault="004378E3" w:rsidP="004378E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1D5C">
        <w:rPr>
          <w:rFonts w:ascii="宋体" w:hAnsi="宋体" w:hint="eastAsia"/>
          <w:b/>
          <w:sz w:val="24"/>
        </w:rPr>
        <w:t>二、服务需求</w:t>
      </w:r>
    </w:p>
    <w:p w:rsidR="004378E3" w:rsidRDefault="004378E3" w:rsidP="004378E3">
      <w:pPr>
        <w:spacing w:line="360" w:lineRule="auto"/>
        <w:ind w:firstLine="42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中标供应商应根据《医院空气净化管理规范》、GB50333-2013《医院洁净手术部建筑技术规范》、GB50591-2010《洁净室施工及验收规范》和卫生部“关于医院洁净手术部验收和年检的相关规定”等法律法规的相关要求开展检测工作。</w:t>
      </w:r>
    </w:p>
    <w:p w:rsidR="004378E3" w:rsidRDefault="004378E3" w:rsidP="004378E3">
      <w:pPr>
        <w:spacing w:line="360" w:lineRule="auto"/>
        <w:ind w:firstLine="42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2.对检测不合格的项目，中标供应商应负责指导整改，直至符合相关标准。</w:t>
      </w:r>
    </w:p>
    <w:p w:rsidR="004378E3" w:rsidRDefault="004378E3" w:rsidP="004378E3">
      <w:pPr>
        <w:spacing w:line="360" w:lineRule="auto"/>
        <w:ind w:firstLine="420"/>
        <w:rPr>
          <w:sz w:val="24"/>
          <w:szCs w:val="24"/>
        </w:rPr>
      </w:pPr>
      <w:r>
        <w:rPr>
          <w:rFonts w:ascii="宋体" w:hAnsi="宋体" w:hint="eastAsia"/>
          <w:sz w:val="24"/>
          <w:szCs w:val="28"/>
        </w:rPr>
        <w:t>3.所有检测项目完成后，中标供应商需出具合格的检测报告。</w:t>
      </w:r>
    </w:p>
    <w:p w:rsidR="004378E3" w:rsidRPr="006C0224" w:rsidRDefault="004378E3" w:rsidP="004378E3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</w:t>
      </w:r>
      <w:r w:rsidRPr="006C0224">
        <w:rPr>
          <w:rFonts w:ascii="宋体" w:hAnsi="宋体" w:hint="eastAsia"/>
          <w:b/>
          <w:color w:val="000000"/>
          <w:sz w:val="24"/>
        </w:rPr>
        <w:t>、付款方式</w:t>
      </w:r>
    </w:p>
    <w:p w:rsidR="004378E3" w:rsidRPr="00C317E1" w:rsidRDefault="004378E3" w:rsidP="004378E3">
      <w:pPr>
        <w:spacing w:line="360" w:lineRule="auto"/>
        <w:ind w:firstLineChars="175" w:firstLine="4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采购人收到检测报告，根据实际检测项目、数量及投标所报单价，经审计后，以银行转账形式据实支付检测费用。</w:t>
      </w:r>
    </w:p>
    <w:p w:rsidR="004378E3" w:rsidRPr="00CE1D5C" w:rsidRDefault="004378E3" w:rsidP="004378E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CE1D5C">
        <w:rPr>
          <w:rFonts w:ascii="宋体" w:hAnsi="宋体" w:hint="eastAsia"/>
          <w:b/>
          <w:sz w:val="24"/>
        </w:rPr>
        <w:t>、报价要求</w:t>
      </w:r>
    </w:p>
    <w:p w:rsidR="004378E3" w:rsidRPr="00DA377F" w:rsidRDefault="004378E3" w:rsidP="004378E3">
      <w:pPr>
        <w:spacing w:line="360" w:lineRule="auto"/>
        <w:ind w:firstLineChars="196" w:firstLine="470"/>
        <w:rPr>
          <w:rFonts w:ascii="宋体" w:hAnsi="宋体"/>
          <w:color w:val="000000"/>
          <w:sz w:val="24"/>
          <w:szCs w:val="24"/>
        </w:rPr>
      </w:pPr>
      <w:r w:rsidRPr="00CE1D5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.以总价报价，</w:t>
      </w:r>
      <w:r>
        <w:rPr>
          <w:rFonts w:ascii="宋体" w:hAnsi="宋体" w:hint="eastAsia"/>
          <w:color w:val="000000"/>
          <w:sz w:val="24"/>
          <w:szCs w:val="24"/>
        </w:rPr>
        <w:t>同时报分项报价表单价。（总价=分项单价之和）</w:t>
      </w:r>
    </w:p>
    <w:p w:rsidR="004378E3" w:rsidRPr="00DA377F" w:rsidRDefault="004378E3" w:rsidP="004378E3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  <w:r w:rsidRPr="00CE1D5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CE1D5C">
        <w:rPr>
          <w:rFonts w:ascii="宋体" w:hAnsi="宋体" w:hint="eastAsia"/>
          <w:sz w:val="24"/>
        </w:rPr>
        <w:t>本项目报价应包括与</w:t>
      </w:r>
      <w:r>
        <w:rPr>
          <w:rFonts w:ascii="宋体" w:hAnsi="宋体" w:hint="eastAsia"/>
          <w:sz w:val="24"/>
        </w:rPr>
        <w:t>检测服务</w:t>
      </w:r>
      <w:r w:rsidRPr="00CE1D5C">
        <w:rPr>
          <w:rFonts w:ascii="宋体" w:hAnsi="宋体" w:hint="eastAsia"/>
          <w:sz w:val="24"/>
        </w:rPr>
        <w:t>有关所有费</w:t>
      </w:r>
      <w:r w:rsidRPr="00DA377F">
        <w:rPr>
          <w:rFonts w:ascii="宋体" w:hAnsi="宋体" w:hint="eastAsia"/>
          <w:color w:val="000000"/>
          <w:sz w:val="24"/>
        </w:rPr>
        <w:t>用</w:t>
      </w:r>
      <w:r>
        <w:rPr>
          <w:rFonts w:ascii="宋体" w:hAnsi="宋体" w:hint="eastAsia"/>
          <w:color w:val="000000"/>
          <w:sz w:val="24"/>
        </w:rPr>
        <w:t>，采购人不再追加任何费用</w:t>
      </w:r>
      <w:r w:rsidRPr="00DA377F">
        <w:rPr>
          <w:rFonts w:ascii="宋体" w:hAnsi="宋体" w:hint="eastAsia"/>
          <w:color w:val="000000"/>
          <w:sz w:val="24"/>
        </w:rPr>
        <w:t>。</w:t>
      </w:r>
    </w:p>
    <w:p w:rsidR="004378E3" w:rsidRPr="004378E3" w:rsidRDefault="004378E3" w:rsidP="004378E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378E3">
        <w:rPr>
          <w:rFonts w:ascii="宋体" w:hAnsi="宋体" w:hint="eastAsia"/>
          <w:b/>
          <w:sz w:val="24"/>
        </w:rPr>
        <w:t>注：本项目评标办法采用最低评标价法。</w:t>
      </w:r>
    </w:p>
    <w:p w:rsidR="004378E3" w:rsidRPr="004378E3" w:rsidRDefault="004378E3" w:rsidP="004378E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4378E3">
        <w:rPr>
          <w:rFonts w:ascii="宋体" w:hAnsi="宋体" w:hint="eastAsia"/>
          <w:b/>
          <w:sz w:val="24"/>
        </w:rPr>
        <w:t>、其他</w:t>
      </w:r>
    </w:p>
    <w:p w:rsidR="004378E3" w:rsidRDefault="004378E3" w:rsidP="004378E3">
      <w:pPr>
        <w:widowControl/>
        <w:spacing w:line="36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ab/>
        <w:t>请投标供应商自行勘察现场，谨慎报价，若以不了解现场等原因造成无法履约的情况，均由中标供应商承担全部责任并承担采购人损失。</w:t>
      </w:r>
    </w:p>
    <w:p w:rsidR="004378E3" w:rsidRDefault="004378E3" w:rsidP="004378E3">
      <w:pPr>
        <w:widowControl/>
        <w:spacing w:line="360" w:lineRule="auto"/>
        <w:jc w:val="left"/>
        <w:rPr>
          <w:rFonts w:ascii="宋体" w:hAnsi="宋体"/>
          <w:sz w:val="24"/>
          <w:szCs w:val="28"/>
        </w:rPr>
      </w:pPr>
    </w:p>
    <w:p w:rsidR="004378E3" w:rsidRDefault="004378E3" w:rsidP="004378E3">
      <w:pPr>
        <w:widowControl/>
        <w:spacing w:line="360" w:lineRule="auto"/>
        <w:jc w:val="left"/>
        <w:rPr>
          <w:rFonts w:ascii="宋体" w:hAnsi="宋体"/>
          <w:sz w:val="24"/>
          <w:szCs w:val="28"/>
        </w:rPr>
      </w:pPr>
    </w:p>
    <w:p w:rsidR="004378E3" w:rsidRDefault="004378E3" w:rsidP="004378E3">
      <w:pPr>
        <w:widowControl/>
        <w:spacing w:line="360" w:lineRule="auto"/>
        <w:jc w:val="left"/>
        <w:rPr>
          <w:rFonts w:ascii="宋体" w:hAnsi="宋体"/>
          <w:sz w:val="24"/>
          <w:szCs w:val="28"/>
        </w:rPr>
      </w:pPr>
    </w:p>
    <w:p w:rsidR="004378E3" w:rsidRDefault="004378E3" w:rsidP="004378E3">
      <w:pPr>
        <w:widowControl/>
        <w:spacing w:line="360" w:lineRule="auto"/>
        <w:jc w:val="left"/>
        <w:rPr>
          <w:rFonts w:ascii="宋体" w:hAnsi="宋体"/>
          <w:sz w:val="24"/>
          <w:szCs w:val="28"/>
        </w:rPr>
      </w:pPr>
    </w:p>
    <w:p w:rsidR="004378E3" w:rsidRPr="0048304F" w:rsidRDefault="004378E3" w:rsidP="004378E3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  <w:shd w:val="clear" w:color="auto" w:fill="FFFFFF"/>
        </w:rPr>
      </w:pPr>
      <w:r w:rsidRPr="00BF036D"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>附件1：</w:t>
      </w:r>
      <w:r w:rsidRPr="0071198E"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>项目检测量及分项报价清单</w:t>
      </w:r>
    </w:p>
    <w:tbl>
      <w:tblPr>
        <w:tblW w:w="8360" w:type="dxa"/>
        <w:tblInd w:w="93" w:type="dxa"/>
        <w:tblLook w:val="04A0"/>
      </w:tblPr>
      <w:tblGrid>
        <w:gridCol w:w="707"/>
        <w:gridCol w:w="3010"/>
        <w:gridCol w:w="1369"/>
        <w:gridCol w:w="707"/>
        <w:gridCol w:w="1198"/>
        <w:gridCol w:w="1369"/>
      </w:tblGrid>
      <w:tr w:rsidR="004378E3" w:rsidRPr="0071198E" w:rsidTr="00FA6EBA">
        <w:trPr>
          <w:trHeight w:val="480"/>
        </w:trPr>
        <w:tc>
          <w:tcPr>
            <w:tcW w:w="707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1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36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拟检数量</w:t>
            </w:r>
            <w:proofErr w:type="gramEnd"/>
          </w:p>
        </w:tc>
        <w:tc>
          <w:tcPr>
            <w:tcW w:w="190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36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费用小计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数额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000000" w:fill="C0C0C0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6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风速及速度</w:t>
            </w:r>
            <w:proofErr w:type="gramStart"/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均匀度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换气次数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静压差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温湿度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洁净度（悬浮粒子）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照度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噪声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浮游菌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开门0.6m洁净度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元/测点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新风量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元/系统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末端高效过滤器检漏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元/系统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病理科(甲醛</w:t>
            </w: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、二甲</w:t>
            </w: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苯)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元/间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78E3" w:rsidRPr="0071198E" w:rsidTr="00FA6EB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总报价</w:t>
            </w:r>
          </w:p>
        </w:tc>
        <w:tc>
          <w:tcPr>
            <w:tcW w:w="464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378E3" w:rsidRPr="0071198E" w:rsidRDefault="004378E3" w:rsidP="00FA6E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71198E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378E3" w:rsidRPr="0048304F" w:rsidRDefault="004378E3" w:rsidP="004378E3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  <w:shd w:val="clear" w:color="auto" w:fill="FFFFFF"/>
        </w:rPr>
      </w:pPr>
    </w:p>
    <w:p w:rsidR="004378E3" w:rsidRDefault="004378E3" w:rsidP="004378E3">
      <w:pPr>
        <w:widowControl/>
        <w:spacing w:line="360" w:lineRule="auto"/>
        <w:jc w:val="left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</w:p>
    <w:p w:rsidR="00B14E52" w:rsidRDefault="00B14E52"/>
    <w:sectPr w:rsidR="00B14E52" w:rsidSect="00B1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C" w:rsidRDefault="004C15DC" w:rsidP="004378E3">
      <w:r>
        <w:separator/>
      </w:r>
    </w:p>
  </w:endnote>
  <w:endnote w:type="continuationSeparator" w:id="0">
    <w:p w:rsidR="004C15DC" w:rsidRDefault="004C15DC" w:rsidP="0043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C" w:rsidRDefault="004C15DC" w:rsidP="004378E3">
      <w:r>
        <w:separator/>
      </w:r>
    </w:p>
  </w:footnote>
  <w:footnote w:type="continuationSeparator" w:id="0">
    <w:p w:rsidR="004C15DC" w:rsidRDefault="004C15DC" w:rsidP="0043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8E3"/>
    <w:rsid w:val="004378E3"/>
    <w:rsid w:val="004C15DC"/>
    <w:rsid w:val="00B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378E3"/>
    <w:pPr>
      <w:keepNext/>
      <w:keepLines/>
      <w:spacing w:before="120" w:after="240" w:line="480" w:lineRule="exact"/>
      <w:jc w:val="center"/>
      <w:outlineLvl w:val="0"/>
    </w:pPr>
    <w:rPr>
      <w:rFonts w:ascii="黑体" w:eastAsia="黑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8E3"/>
    <w:rPr>
      <w:sz w:val="18"/>
      <w:szCs w:val="18"/>
    </w:rPr>
  </w:style>
  <w:style w:type="character" w:customStyle="1" w:styleId="1Char">
    <w:name w:val="标题 1 Char"/>
    <w:basedOn w:val="a0"/>
    <w:link w:val="1"/>
    <w:rsid w:val="004378E3"/>
    <w:rPr>
      <w:rFonts w:ascii="黑体" w:eastAsia="黑体" w:hAnsi="Times New Roman" w:cs="Times New Roman"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>Sky123.Org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吴冬云</dc:creator>
  <cp:keywords/>
  <dc:description/>
  <cp:lastModifiedBy>吴冬云</cp:lastModifiedBy>
  <cp:revision>2</cp:revision>
  <cp:lastPrinted>2019-01-16T02:46:00Z</cp:lastPrinted>
  <dcterms:created xsi:type="dcterms:W3CDTF">2019-01-16T02:43:00Z</dcterms:created>
  <dcterms:modified xsi:type="dcterms:W3CDTF">2019-01-16T02:47:00Z</dcterms:modified>
</cp:coreProperties>
</file>